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u w:val="single"/>
        </w:rPr>
      </w:pPr>
      <w:r>
        <w:rPr>
          <w:u w:val="single"/>
        </w:rPr>
      </w:r>
    </w:p>
    <w:p>
      <w:pPr>
        <w:pStyle w:val="Normal"/>
        <w:jc w:val="center"/>
        <w:rPr/>
      </w:pPr>
      <w:r>
        <w:rPr/>
      </w:r>
    </w:p>
    <w:p>
      <w:pPr>
        <w:pStyle w:val="Normal"/>
        <w:rPr>
          <w:b/>
          <w:b/>
          <w:sz w:val="24"/>
          <w:szCs w:val="24"/>
        </w:rPr>
      </w:pPr>
      <w:r>
        <w:rPr>
          <w:b/>
          <w:sz w:val="24"/>
          <w:szCs w:val="24"/>
        </w:rPr>
        <w:t xml:space="preserve">Select Category: </w:t>
      </w:r>
    </w:p>
    <w:p>
      <w:pPr>
        <w:pStyle w:val="Normal"/>
        <w:rPr>
          <w:b/>
          <w:b/>
          <w:sz w:val="24"/>
          <w:szCs w:val="24"/>
        </w:rPr>
      </w:pPr>
      <w:r>
        <w:rPr>
          <w:b/>
          <w:sz w:val="24"/>
          <w:szCs w:val="24"/>
        </w:rPr>
        <w:t>Select Sub Category:</w:t>
      </w:r>
    </w:p>
    <w:p>
      <w:pPr>
        <w:pStyle w:val="Normal"/>
        <w:rPr>
          <w:b/>
          <w:b/>
          <w:sz w:val="24"/>
          <w:szCs w:val="24"/>
        </w:rPr>
      </w:pPr>
      <w:r>
        <w:rPr>
          <w:b/>
          <w:sz w:val="24"/>
          <w:szCs w:val="24"/>
        </w:rPr>
        <w:t>Campaign Name:</w:t>
      </w:r>
    </w:p>
    <w:p>
      <w:pPr>
        <w:pStyle w:val="Normal"/>
        <w:rPr>
          <w:b/>
          <w:b/>
          <w:sz w:val="24"/>
          <w:szCs w:val="24"/>
        </w:rPr>
      </w:pPr>
      <w:r>
        <w:rPr>
          <w:b/>
          <w:sz w:val="24"/>
          <w:szCs w:val="24"/>
        </w:rPr>
        <w:t>Brand Name:</w:t>
      </w:r>
    </w:p>
    <w:p>
      <w:pPr>
        <w:pStyle w:val="Normal"/>
        <w:rPr>
          <w:b/>
          <w:b/>
          <w:sz w:val="24"/>
          <w:szCs w:val="24"/>
        </w:rPr>
      </w:pPr>
      <w:r>
        <w:rPr>
          <w:b/>
          <w:sz w:val="24"/>
          <w:szCs w:val="24"/>
        </w:rPr>
        <w:t>Date of Execution:</w:t>
      </w:r>
    </w:p>
    <w:p>
      <w:pPr>
        <w:pStyle w:val="Normal"/>
        <w:rPr>
          <w:b/>
          <w:b/>
          <w:sz w:val="24"/>
          <w:szCs w:val="24"/>
        </w:rPr>
      </w:pPr>
      <w:r>
        <w:rPr>
          <w:b/>
          <w:sz w:val="24"/>
          <w:szCs w:val="24"/>
        </w:rPr>
        <w:t>Duration of the Digital Campaign:</w:t>
      </w:r>
    </w:p>
    <w:p>
      <w:pPr>
        <w:pStyle w:val="Normal"/>
        <w:shd w:val="clear" w:color="auto" w:fill="FFFFFF"/>
        <w:spacing w:lineRule="auto" w:line="240" w:before="0" w:after="0"/>
        <w:rPr/>
      </w:pPr>
      <w:r>
        <w:rPr>
          <w:b/>
          <w:sz w:val="24"/>
          <w:szCs w:val="24"/>
        </w:rPr>
        <w:t>Description:</w:t>
      </w:r>
      <w:r>
        <w:rPr/>
        <w:t xml:space="preserve"> </w:t>
      </w:r>
    </w:p>
    <w:p>
      <w:pPr>
        <w:pStyle w:val="Normal"/>
        <w:shd w:val="clear" w:color="auto" w:fill="FFFFFF"/>
        <w:spacing w:lineRule="auto" w:line="240" w:before="0" w:after="0"/>
        <w:rPr>
          <w:rFonts w:eastAsia="Times New Roman" w:cs="Calibri" w:cstheme="minorHAnsi"/>
          <w:color w:val="000000" w:themeColor="text1"/>
        </w:rPr>
      </w:pPr>
      <w:r>
        <w:rPr>
          <w:rFonts w:eastAsia="Times New Roman" w:cs="Calibri" w:cstheme="minorHAnsi"/>
          <w:color w:val="0D0D0D" w:themeColor="text1" w:themeTint="f2"/>
        </w:rPr>
        <w:t xml:space="preserve">This </w:t>
      </w:r>
      <w:r>
        <w:rPr>
          <w:rFonts w:eastAsia="Times New Roman" w:cs="Calibri" w:cstheme="minorHAnsi"/>
          <w:color w:val="000000" w:themeColor="text1"/>
        </w:rPr>
        <w:t xml:space="preserve">may represent </w:t>
      </w:r>
      <w:r>
        <w:rPr>
          <w:rFonts w:cs="Calibri" w:cstheme="minorHAnsi"/>
          <w:color w:val="000000" w:themeColor="text1"/>
          <w:shd w:fill="FFFFFF" w:val="clear"/>
        </w:rPr>
        <w:t>Any Execution / Display using Digital Media such as Interactive / Non – Interactive Screens, LED Screens, Projection Systems etc., solely for the purpose of advertising. Please note this does not refer to the media used but the content that is run digitally on the media.</w:t>
      </w:r>
    </w:p>
    <w:p>
      <w:pPr>
        <w:pStyle w:val="Normal"/>
        <w:shd w:val="clear" w:color="auto" w:fill="FFFFFF"/>
        <w:spacing w:lineRule="auto" w:line="240" w:before="0" w:after="0"/>
        <w:rPr>
          <w:rFonts w:eastAsia="Times New Roman" w:cs="Calibri" w:cstheme="minorHAnsi"/>
          <w:color w:val="0D0D0D" w:themeColor="text1" w:themeTint="f2"/>
        </w:rPr>
      </w:pPr>
      <w:r>
        <mc:AlternateContent>
          <mc:Choice Requires="wps">
            <w:drawing>
              <wp:anchor behindDoc="1" distT="0" distB="0" distL="114300" distR="114300" simplePos="0" locked="0" layoutInCell="1" allowOverlap="1" relativeHeight="2" wp14:anchorId="5D6AB8E4">
                <wp:simplePos x="0" y="0"/>
                <wp:positionH relativeFrom="margin">
                  <wp:posOffset>38100</wp:posOffset>
                </wp:positionH>
                <wp:positionV relativeFrom="paragraph">
                  <wp:posOffset>261620</wp:posOffset>
                </wp:positionV>
                <wp:extent cx="6753860" cy="1896110"/>
                <wp:effectExtent l="0" t="0" r="28575" b="28575"/>
                <wp:wrapTight wrapText="bothSides">
                  <wp:wrapPolygon edited="0">
                    <wp:start x="0" y="0"/>
                    <wp:lineTo x="0" y="21709"/>
                    <wp:lineTo x="21630" y="21709"/>
                    <wp:lineTo x="21630" y="0"/>
                    <wp:lineTo x="0" y="0"/>
                  </wp:wrapPolygon>
                </wp:wrapTight>
                <wp:docPr id="1" name="Rectangle 1"/>
                <a:graphic xmlns:a="http://schemas.openxmlformats.org/drawingml/2006/main">
                  <a:graphicData uri="http://schemas.microsoft.com/office/word/2010/wordprocessingShape">
                    <wps:wsp>
                      <wps:cNvSpPr/>
                      <wps:spPr>
                        <a:xfrm>
                          <a:off x="0" y="0"/>
                          <a:ext cx="6753240" cy="1895400"/>
                        </a:xfrm>
                        <a:prstGeom prst="rect">
                          <a:avLst/>
                        </a:prstGeom>
                        <a:ln/>
                      </wps:spPr>
                      <wps:style>
                        <a:lnRef idx="2">
                          <a:schemeClr val="dk1"/>
                        </a:lnRef>
                        <a:fillRef idx="1">
                          <a:schemeClr val="lt1"/>
                        </a:fillRef>
                        <a:effectRef idx="0">
                          <a:schemeClr val="dk1"/>
                        </a:effectRef>
                        <a:fontRef idx="minor"/>
                      </wps:style>
                      <wps:txbx>
                        <w:txbxContent>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 xml:space="preserve">Communication objectives </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Creative idea</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Target audience</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Use of digital media solely for the purpose of advertising (number of media used, formats such as Interactive / Non – Interactive Screens, LED Screens, Projection Systems etc.)</w:t>
                            </w:r>
                          </w:p>
                          <w:p>
                            <w:pPr>
                              <w:pStyle w:val="ListParagraph"/>
                              <w:numPr>
                                <w:ilvl w:val="0"/>
                                <w:numId w:val="1"/>
                              </w:numPr>
                              <w:rPr>
                                <w:rFonts w:cs="Calibri" w:cstheme="minorHAnsi"/>
                                <w:b/>
                                <w:b/>
                                <w:bCs/>
                                <w:i/>
                                <w:i/>
                                <w:color w:val="000000"/>
                                <w:sz w:val="24"/>
                                <w:szCs w:val="24"/>
                                <w:highlight w:val="white"/>
                              </w:rPr>
                            </w:pPr>
                            <w:r>
                              <w:rPr>
                                <w:rFonts w:cs="Calibri" w:cstheme="minorHAnsi"/>
                                <w:bCs/>
                                <w:color w:val="000000"/>
                                <w:sz w:val="24"/>
                                <w:szCs w:val="24"/>
                                <w:shd w:fill="FFFFFF" w:val="clear"/>
                              </w:rPr>
                              <w:t>Location</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Impact assessment / Data analysis</w:t>
                            </w:r>
                          </w:p>
                          <w:p>
                            <w:pPr>
                              <w:pStyle w:val="ListParagraph"/>
                              <w:spacing w:before="0" w:after="200"/>
                              <w:contextualSpacing/>
                              <w:rPr>
                                <w:rFonts w:cs="Calibri" w:cstheme="minorHAnsi"/>
                                <w:color w:val="000000"/>
                                <w:sz w:val="24"/>
                                <w:szCs w:val="24"/>
                                <w:highlight w:val="white"/>
                              </w:rPr>
                            </w:pPr>
                            <w:r>
                              <w:rPr/>
                            </w:r>
                          </w:p>
                        </w:txbxContent>
                      </wps:txbx>
                      <wps:bodyPr anchor="ctr">
                        <a:noAutofit/>
                      </wps:bodyPr>
                    </wps:wsp>
                  </a:graphicData>
                </a:graphic>
              </wp:anchor>
            </w:drawing>
          </mc:Choice>
          <mc:Fallback>
            <w:pict>
              <v:rect id="shape_0" ID="Rectangle 1" fillcolor="white" stroked="t" style="position:absolute;margin-left:3pt;margin-top:20.6pt;width:531.7pt;height:149.2pt;mso-position-horizontal-relative:margin" wp14:anchorId="5D6AB8E4">
                <w10:wrap type="square"/>
                <v:fill o:detectmouseclick="t" type="solid" color2="black"/>
                <v:stroke color="black" weight="12600" joinstyle="miter" endcap="flat"/>
                <v:textbox>
                  <w:txbxContent>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 xml:space="preserve">Communication objectives </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Creative idea</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Target audience</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Use of digital media solely for the purpose of advertising (number of media used, formats such as Interactive / Non – Interactive Screens, LED Screens, Projection Systems etc.)</w:t>
                      </w:r>
                    </w:p>
                    <w:p>
                      <w:pPr>
                        <w:pStyle w:val="ListParagraph"/>
                        <w:numPr>
                          <w:ilvl w:val="0"/>
                          <w:numId w:val="1"/>
                        </w:numPr>
                        <w:rPr>
                          <w:rFonts w:cs="Calibri" w:cstheme="minorHAnsi"/>
                          <w:b/>
                          <w:b/>
                          <w:bCs/>
                          <w:i/>
                          <w:i/>
                          <w:color w:val="000000"/>
                          <w:sz w:val="24"/>
                          <w:szCs w:val="24"/>
                          <w:highlight w:val="white"/>
                        </w:rPr>
                      </w:pPr>
                      <w:r>
                        <w:rPr>
                          <w:rFonts w:cs="Calibri" w:cstheme="minorHAnsi"/>
                          <w:bCs/>
                          <w:color w:val="000000"/>
                          <w:sz w:val="24"/>
                          <w:szCs w:val="24"/>
                          <w:shd w:fill="FFFFFF" w:val="clear"/>
                        </w:rPr>
                        <w:t>Location</w:t>
                      </w:r>
                    </w:p>
                    <w:p>
                      <w:pPr>
                        <w:pStyle w:val="ListParagraph"/>
                        <w:numPr>
                          <w:ilvl w:val="0"/>
                          <w:numId w:val="1"/>
                        </w:numPr>
                        <w:rPr>
                          <w:rFonts w:cs="Calibri" w:cstheme="minorHAnsi"/>
                          <w:b/>
                          <w:b/>
                          <w:bCs/>
                          <w:i/>
                          <w:i/>
                          <w:color w:val="000000"/>
                          <w:sz w:val="24"/>
                          <w:szCs w:val="24"/>
                          <w:highlight w:val="white"/>
                        </w:rPr>
                      </w:pPr>
                      <w:r>
                        <w:rPr>
                          <w:rFonts w:cs="Calibri" w:cstheme="minorHAnsi"/>
                          <w:color w:val="000000"/>
                          <w:sz w:val="24"/>
                          <w:szCs w:val="24"/>
                          <w:shd w:fill="FFFFFF" w:val="clear"/>
                        </w:rPr>
                        <w:t>Impact assessment / Data analysis</w:t>
                      </w:r>
                    </w:p>
                    <w:p>
                      <w:pPr>
                        <w:pStyle w:val="ListParagraph"/>
                        <w:spacing w:before="0" w:after="200"/>
                        <w:contextualSpacing/>
                        <w:rPr>
                          <w:rFonts w:cs="Calibri" w:cstheme="minorHAnsi"/>
                          <w:color w:val="000000"/>
                          <w:sz w:val="24"/>
                          <w:szCs w:val="24"/>
                          <w:highlight w:val="white"/>
                        </w:rPr>
                      </w:pPr>
                      <w:r>
                        <w:rPr/>
                      </w:r>
                    </w:p>
                  </w:txbxContent>
                </v:textbox>
              </v:rect>
            </w:pict>
          </mc:Fallback>
        </mc:AlternateContent>
      </w:r>
      <w:r>
        <w:rPr>
          <w:rFonts w:eastAsia="Times New Roman" w:cs="Calibri" w:cstheme="minorHAnsi"/>
          <w:color w:val="0D0D0D" w:themeColor="text1" w:themeTint="f2"/>
        </w:rPr>
        <w:t>Description not to exceed 500 words covering the following points:</w:t>
      </w:r>
    </w:p>
    <w:p>
      <w:pPr>
        <w:pStyle w:val="Normal"/>
        <w:rPr/>
      </w:pPr>
      <w:r>
        <w:rPr/>
      </w:r>
    </w:p>
    <w:p>
      <w:pPr>
        <w:pStyle w:val="Normal"/>
        <w:rPr>
          <w:b/>
          <w:b/>
          <w:sz w:val="24"/>
          <w:szCs w:val="24"/>
        </w:rPr>
      </w:pPr>
      <w:r>
        <w:rPr>
          <w:b/>
          <w:sz w:val="24"/>
          <w:szCs w:val="24"/>
        </w:rPr>
        <w:t xml:space="preserve">Upload Campaign Images: </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Maximum 10 images of 10 MB file size in all.</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The images shall be in JPEG/PNG formats; Minimum size should not be less than 600 pixels in height and width and should not be more than 1000 pixels in height and width; Resolution -150-300 dpi.</w:t>
      </w:r>
    </w:p>
    <w:p>
      <w:pPr>
        <w:pStyle w:val="Normal"/>
        <w:spacing w:lineRule="auto" w:line="240" w:before="0" w:after="120"/>
        <w:rPr>
          <w:rFonts w:cs="Calibri" w:cstheme="minorHAnsi"/>
          <w:color w:val="0D0D0D" w:themeColor="text1" w:themeTint="f2"/>
          <w:sz w:val="10"/>
          <w:szCs w:val="10"/>
        </w:rPr>
      </w:pPr>
      <w:r>
        <w:rPr>
          <w:rFonts w:cs="Calibri" w:cstheme="minorHAnsi"/>
          <w:color w:val="0D0D0D" w:themeColor="text1" w:themeTint="f2"/>
          <w:sz w:val="10"/>
          <w:szCs w:val="10"/>
        </w:rPr>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t xml:space="preserve">Images should cover – Creative image and few actual execution images showing the content running on the DOOH media  </w: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mc:AlternateContent>
          <mc:Choice Requires="wps">
            <w:drawing>
              <wp:anchor behindDoc="0" distT="0" distB="0" distL="0" distR="0" simplePos="0" locked="0" layoutInCell="1" allowOverlap="1" relativeHeight="3" wp14:anchorId="6318DF66">
                <wp:simplePos x="0" y="0"/>
                <wp:positionH relativeFrom="margin">
                  <wp:align>left</wp:align>
                </wp:positionH>
                <wp:positionV relativeFrom="paragraph">
                  <wp:posOffset>8890</wp:posOffset>
                </wp:positionV>
                <wp:extent cx="6767195" cy="343535"/>
                <wp:effectExtent l="0" t="0" r="15240" b="19050"/>
                <wp:wrapNone/>
                <wp:docPr id="3" name="Rectangle 2"/>
                <a:graphic xmlns:a="http://schemas.openxmlformats.org/drawingml/2006/main">
                  <a:graphicData uri="http://schemas.microsoft.com/office/word/2010/wordprocessingShape">
                    <wps:wsp>
                      <wps:cNvSpPr/>
                      <wps:spPr>
                        <a:xfrm>
                          <a:off x="0" y="0"/>
                          <a:ext cx="6766560" cy="3430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IMAGES</w:t>
                            </w:r>
                          </w:p>
                        </w:txbxContent>
                      </wps:txbx>
                      <wps:bodyPr anchor="ctr">
                        <a:noAutofit/>
                      </wps:bodyPr>
                    </wps:wsp>
                  </a:graphicData>
                </a:graphic>
              </wp:anchor>
            </w:drawing>
          </mc:Choice>
          <mc:Fallback>
            <w:pict>
              <v:rect id="shape_0" ID="Rectangle 2" fillcolor="#909090" stroked="t" style="position:absolute;margin-left:0pt;margin-top:0.7pt;width:532.75pt;height:26.95pt;mso-position-horizontal:left;mso-position-horizontal-relative:margin" wp14:anchorId="6318DF66">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IMAGES</w:t>
                      </w:r>
                    </w:p>
                  </w:txbxContent>
                </v:textbox>
              </v:rect>
            </w:pict>
          </mc:Fallback>
        </mc:AlternateConten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r>
    </w:p>
    <w:p>
      <w:pPr>
        <w:pStyle w:val="Normal"/>
        <w:spacing w:lineRule="auto" w:line="240" w:before="0" w:after="120"/>
        <w:rPr>
          <w:rFonts w:cs="Calibri" w:cstheme="minorHAnsi"/>
          <w:b/>
          <w:b/>
          <w:color w:val="0D0D0D" w:themeColor="text1" w:themeTint="f2"/>
        </w:rPr>
      </w:pPr>
      <w:r>
        <w:rPr>
          <w:rFonts w:cs="Calibri" w:cstheme="minorHAnsi"/>
          <w:b/>
          <w:color w:val="0D0D0D" w:themeColor="text1" w:themeTint="f2"/>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before="0" w:after="0"/>
        <w:jc w:val="center"/>
        <w:rPr>
          <w:u w:val="single"/>
        </w:rPr>
      </w:pPr>
      <w:r>
        <w:rPr>
          <w:u w:val="single"/>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t>Upload Video:</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 xml:space="preserve">The video content shall be structured as per the parameters defined for this award category. </w:t>
      </w:r>
    </w:p>
    <w:p>
      <w:pPr>
        <w:pStyle w:val="Normal"/>
        <w:shd w:val="clear" w:color="auto" w:fill="FFFFFF"/>
        <w:spacing w:lineRule="auto" w:line="240" w:before="0" w:after="0"/>
        <w:rPr>
          <w:rFonts w:ascii="Arial" w:hAnsi="Arial" w:eastAsia="Times New Roman" w:cs="Arial"/>
          <w:color w:val="0D0D0D" w:themeColor="text1" w:themeTint="f2"/>
          <w:sz w:val="18"/>
          <w:szCs w:val="18"/>
        </w:rPr>
      </w:pPr>
      <w:r>
        <w:rPr>
          <w:rFonts w:eastAsia="Times New Roman" w:cs="Calibri" w:cstheme="minorHAnsi"/>
          <w:color w:val="0D0D0D" w:themeColor="text1" w:themeTint="f2"/>
        </w:rPr>
        <w:t xml:space="preserve">The duration of the video shall not exceed 2 minutes. The file extension shall be </w:t>
      </w:r>
      <w:r>
        <w:rPr>
          <w:rFonts w:eastAsia="Times New Roman" w:cs="Calibri" w:cstheme="minorHAnsi"/>
          <w:b/>
          <w:color w:val="0D0D0D" w:themeColor="text1" w:themeTint="f2"/>
        </w:rPr>
        <w:t xml:space="preserve">mp4 </w:t>
      </w:r>
      <w:r>
        <w:rPr>
          <w:rFonts w:eastAsia="Times New Roman" w:cs="Calibri" w:cstheme="minorHAnsi"/>
          <w:color w:val="0D0D0D" w:themeColor="text1" w:themeTint="f2"/>
        </w:rPr>
        <w:t>and the file size shall not exceed 40MB</w:t>
      </w:r>
      <w:r>
        <w:rPr>
          <w:rFonts w:eastAsia="Times New Roman" w:cs="Arial" w:ascii="Arial" w:hAnsi="Arial"/>
          <w:color w:val="0D0D0D" w:themeColor="text1" w:themeTint="f2"/>
          <w:sz w:val="18"/>
          <w:szCs w:val="18"/>
        </w:rPr>
        <w:t>.</w:t>
      </w:r>
    </w:p>
    <w:p>
      <w:pPr>
        <w:pStyle w:val="Normal"/>
        <w:rPr>
          <w:color w:val="0D0D0D" w:themeColor="text1" w:themeTint="f2"/>
        </w:rPr>
      </w:pPr>
      <w:r>
        <w:rPr>
          <w:color w:val="0D0D0D" w:themeColor="text1" w:themeTint="f2"/>
        </w:rPr>
        <mc:AlternateContent>
          <mc:Choice Requires="wps">
            <w:drawing>
              <wp:anchor behindDoc="0" distT="0" distB="0" distL="0" distR="0" simplePos="0" locked="0" layoutInCell="1" allowOverlap="1" relativeHeight="5" wp14:anchorId="31E4C297">
                <wp:simplePos x="0" y="0"/>
                <wp:positionH relativeFrom="margin">
                  <wp:align>left</wp:align>
                </wp:positionH>
                <wp:positionV relativeFrom="paragraph">
                  <wp:posOffset>151765</wp:posOffset>
                </wp:positionV>
                <wp:extent cx="6767195" cy="343535"/>
                <wp:effectExtent l="0" t="0" r="15240" b="19050"/>
                <wp:wrapNone/>
                <wp:docPr id="5" name="Rectangle 7"/>
                <a:graphic xmlns:a="http://schemas.openxmlformats.org/drawingml/2006/main">
                  <a:graphicData uri="http://schemas.microsoft.com/office/word/2010/wordprocessingShape">
                    <wps:wsp>
                      <wps:cNvSpPr/>
                      <wps:spPr>
                        <a:xfrm>
                          <a:off x="0" y="0"/>
                          <a:ext cx="6766560" cy="3430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VIDEO</w:t>
                            </w:r>
                          </w:p>
                        </w:txbxContent>
                      </wps:txbx>
                      <wps:bodyPr anchor="ctr">
                        <a:noAutofit/>
                      </wps:bodyPr>
                    </wps:wsp>
                  </a:graphicData>
                </a:graphic>
              </wp:anchor>
            </w:drawing>
          </mc:Choice>
          <mc:Fallback>
            <w:pict>
              <v:rect id="shape_0" ID="Rectangle 7" fillcolor="#909090" stroked="t" style="position:absolute;margin-left:0pt;margin-top:11.95pt;width:532.75pt;height:26.95pt;mso-position-horizontal:left;mso-position-horizontal-relative:margin" wp14:anchorId="31E4C297">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VIDEO</w:t>
                      </w:r>
                    </w:p>
                  </w:txbxContent>
                </v:textbox>
              </v:rect>
            </w:pict>
          </mc:Fallback>
        </mc:AlternateContent>
      </w:r>
    </w:p>
    <w:p>
      <w:pPr>
        <w:pStyle w:val="Normal"/>
        <w:rPr>
          <w:b/>
          <w:b/>
          <w:color w:val="0D0D0D" w:themeColor="text1" w:themeTint="f2"/>
        </w:rPr>
      </w:pPr>
      <w:r>
        <w:rPr>
          <w:b/>
          <w:color w:val="0D0D0D" w:themeColor="text1" w:themeTint="f2"/>
        </w:rPr>
      </w:r>
    </w:p>
    <w:p>
      <w:pPr>
        <w:pStyle w:val="Normal"/>
        <w:rPr>
          <w:b/>
          <w:b/>
          <w:color w:val="0D0D0D" w:themeColor="text1" w:themeTint="f2"/>
          <w:sz w:val="24"/>
          <w:szCs w:val="24"/>
        </w:rPr>
      </w:pPr>
      <w:r>
        <w:rPr>
          <w:b/>
          <w:color w:val="0D0D0D" w:themeColor="text1" w:themeTint="f2"/>
          <w:sz w:val="24"/>
          <w:szCs w:val="24"/>
        </w:rPr>
      </w:r>
    </w:p>
    <w:p>
      <w:pPr>
        <w:pStyle w:val="Normal"/>
        <w:rPr>
          <w:color w:val="0D0D0D" w:themeColor="text1" w:themeTint="f2"/>
          <w:sz w:val="24"/>
          <w:szCs w:val="24"/>
        </w:rPr>
      </w:pPr>
      <w:r>
        <w:rPr>
          <w:b/>
          <w:color w:val="0D0D0D" w:themeColor="text1" w:themeTint="f2"/>
          <w:sz w:val="24"/>
          <w:szCs w:val="24"/>
        </w:rPr>
        <w:t>Client Information</w:t>
      </w:r>
      <w:r>
        <w:rPr>
          <w:color w:val="0D0D0D" w:themeColor="text1" w:themeTint="f2"/>
          <w:sz w:val="24"/>
          <w:szCs w:val="24"/>
        </w:rPr>
        <w:t>:</w:t>
      </w:r>
    </w:p>
    <w:p>
      <w:pPr>
        <w:pStyle w:val="Normal"/>
        <w:rPr>
          <w:color w:val="0D0D0D" w:themeColor="text1" w:themeTint="f2"/>
        </w:rPr>
      </w:pPr>
      <w:r>
        <w:rPr>
          <w:color w:val="0D0D0D" w:themeColor="text1" w:themeTint="f2"/>
        </w:rPr>
        <w:t>Name:</w:t>
      </w:r>
    </w:p>
    <w:p>
      <w:pPr>
        <w:pStyle w:val="Normal"/>
        <w:rPr>
          <w:color w:val="0D0D0D" w:themeColor="text1" w:themeTint="f2"/>
        </w:rPr>
      </w:pPr>
      <w:r>
        <w:rPr>
          <w:color w:val="0D0D0D" w:themeColor="text1" w:themeTint="f2"/>
        </w:rPr>
        <w:t>Designation:</w:t>
      </w:r>
    </w:p>
    <w:p>
      <w:pPr>
        <w:pStyle w:val="Normal"/>
        <w:rPr>
          <w:color w:val="0D0D0D" w:themeColor="text1" w:themeTint="f2"/>
        </w:rPr>
      </w:pPr>
      <w:r>
        <w:rPr>
          <w:color w:val="0D0D0D" w:themeColor="text1" w:themeTint="f2"/>
        </w:rPr>
        <w:t>Company:</w:t>
      </w:r>
    </w:p>
    <w:p>
      <w:pPr>
        <w:pStyle w:val="Normal"/>
        <w:rPr>
          <w:color w:val="0D0D0D" w:themeColor="text1" w:themeTint="f2"/>
        </w:rPr>
      </w:pPr>
      <w:r>
        <w:rPr>
          <w:color w:val="0D0D0D" w:themeColor="text1" w:themeTint="f2"/>
        </w:rPr>
        <w:t>Email ID:</w:t>
      </w:r>
    </w:p>
    <w:p>
      <w:pPr>
        <w:pStyle w:val="Normal"/>
        <w:rPr>
          <w:color w:val="0D0D0D" w:themeColor="text1" w:themeTint="f2"/>
        </w:rPr>
      </w:pPr>
      <w:r>
        <w:rPr>
          <w:color w:val="0D0D0D" w:themeColor="text1" w:themeTint="f2"/>
        </w:rPr>
        <w:t>Mobile:</w:t>
      </w:r>
    </w:p>
    <w:p>
      <w:pPr>
        <w:pStyle w:val="Normal"/>
        <w:rPr>
          <w:color w:val="0D0D0D" w:themeColor="text1" w:themeTint="f2"/>
        </w:rPr>
      </w:pPr>
      <w:r>
        <w:rPr>
          <w:color w:val="0D0D0D" w:themeColor="text1" w:themeTint="f2"/>
        </w:rPr>
        <w:t>Address:</w:t>
      </w:r>
    </w:p>
    <w:p>
      <w:pPr>
        <w:pStyle w:val="Normal"/>
        <w:rPr>
          <w:color w:val="0D0D0D" w:themeColor="text1" w:themeTint="f2"/>
        </w:rPr>
      </w:pPr>
      <w:r>
        <w:rPr>
          <w:color w:val="0D0D0D" w:themeColor="text1" w:themeTint="f2"/>
        </w:rPr>
      </w:r>
    </w:p>
    <w:p>
      <w:pPr>
        <w:pStyle w:val="Normal"/>
        <w:rPr>
          <w:color w:val="0D0D0D" w:themeColor="text1" w:themeTint="f2"/>
        </w:rPr>
      </w:pPr>
      <w:r>
        <w:rPr>
          <w:color w:val="0D0D0D" w:themeColor="text1" w:themeTint="f2"/>
        </w:rPr>
        <mc:AlternateContent>
          <mc:Choice Requires="wps">
            <w:drawing>
              <wp:anchor behindDoc="0" distT="0" distB="0" distL="0" distR="0" simplePos="0" locked="0" layoutInCell="1" allowOverlap="1" relativeHeight="4" wp14:anchorId="09563E55">
                <wp:simplePos x="0" y="0"/>
                <wp:positionH relativeFrom="column">
                  <wp:posOffset>57150</wp:posOffset>
                </wp:positionH>
                <wp:positionV relativeFrom="paragraph">
                  <wp:posOffset>278130</wp:posOffset>
                </wp:positionV>
                <wp:extent cx="2305685" cy="295910"/>
                <wp:effectExtent l="0" t="0" r="19050" b="28575"/>
                <wp:wrapNone/>
                <wp:docPr id="7" name="Rectangle 6"/>
                <a:graphic xmlns:a="http://schemas.openxmlformats.org/drawingml/2006/main">
                  <a:graphicData uri="http://schemas.microsoft.com/office/word/2010/wordprocessingShape">
                    <wps:wsp>
                      <wps:cNvSpPr/>
                      <wps:spPr>
                        <a:xfrm>
                          <a:off x="0" y="0"/>
                          <a:ext cx="2305080" cy="29520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color w:val="FFFFFF"/>
                              </w:rPr>
                            </w:pPr>
                            <w:r>
                              <w:rPr>
                                <w:color w:val="FFFFFF"/>
                              </w:rPr>
                              <w:t>SAVE AND PROCEED TO NEXT STEP</w:t>
                            </w:r>
                          </w:p>
                        </w:txbxContent>
                      </wps:txbx>
                      <wps:bodyPr anchor="ctr">
                        <a:noAutofit/>
                      </wps:bodyPr>
                    </wps:wsp>
                  </a:graphicData>
                </a:graphic>
              </wp:anchor>
            </w:drawing>
          </mc:Choice>
          <mc:Fallback>
            <w:pict>
              <v:rect id="shape_0" ID="Rectangle 6" fillcolor="#5b9bd5" stroked="t" style="position:absolute;margin-left:4.5pt;margin-top:21.9pt;width:181.45pt;height:23.2pt" wp14:anchorId="09563E55">
                <w10:wrap type="square"/>
                <v:fill o:detectmouseclick="t" type="solid" color2="#a4642a"/>
                <v:stroke color="#43729d" weight="12600" joinstyle="miter" endcap="flat"/>
                <v:textbox>
                  <w:txbxContent>
                    <w:p>
                      <w:pPr>
                        <w:pStyle w:val="FrameContents"/>
                        <w:spacing w:before="0" w:after="160"/>
                        <w:jc w:val="center"/>
                        <w:rPr>
                          <w:color w:val="FFFFFF"/>
                        </w:rPr>
                      </w:pPr>
                      <w:r>
                        <w:rPr>
                          <w:color w:val="FFFFFF"/>
                        </w:rPr>
                        <w:t>SAVE AND PROCEED TO NEXT STEP</w:t>
                      </w:r>
                    </w:p>
                  </w:txbxContent>
                </v:textbox>
              </v:rect>
            </w:pict>
          </mc:Fallback>
        </mc:AlternateContent>
      </w:r>
    </w:p>
    <w:p>
      <w:pPr>
        <w:pStyle w:val="Normal"/>
        <w:rPr>
          <w:color w:val="0D0D0D" w:themeColor="text1" w:themeTint="f2"/>
        </w:rPr>
      </w:pPr>
      <w:r>
        <w:rPr>
          <w:color w:val="0D0D0D" w:themeColor="text1" w:themeTint="f2"/>
        </w:rPr>
      </w:r>
    </w:p>
    <w:p>
      <w:pPr>
        <w:pStyle w:val="Normal"/>
        <w:widowControl/>
        <w:bidi w:val="0"/>
        <w:spacing w:lineRule="auto" w:line="259" w:before="0" w:after="160"/>
        <w:jc w:val="left"/>
        <w:rPr/>
      </w:pPr>
      <w:r>
        <w:rPr/>
      </w:r>
    </w:p>
    <w:sectPr>
      <w:headerReference w:type="default" r:id="rId2"/>
      <w:footerReference w:type="default" r:id="rId3"/>
      <w:type w:val="nextPage"/>
      <w:pgSz w:w="12240" w:h="15840"/>
      <w:pgMar w:left="720" w:right="720" w:header="432" w:top="720"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84614576"/>
    </w:sdtPr>
    <w:sdtContent>
      <w:p>
        <w:pPr>
          <w:pStyle w:val="Normal"/>
          <w:spacing w:before="0" w:after="0"/>
          <w:jc w:val="center"/>
          <w:rPr>
            <w:u w:val="single"/>
          </w:rPr>
        </w:pPr>
        <w:r>
          <w:rPr>
            <w:u w:val="single"/>
          </w:rPr>
          <w:t>SAMPLE ENTRY FORM – OAA 202</w:t>
        </w:r>
        <w:r>
          <w:rPr>
            <w:u w:val="single"/>
          </w:rPr>
          <w:t>3</w:t>
        </w:r>
      </w:p>
      <w:p>
        <w:pPr>
          <w:pStyle w:val="Normal"/>
          <w:jc w:val="center"/>
          <w:rPr>
            <w:b/>
            <w:b/>
            <w:u w:val="single"/>
          </w:rPr>
        </w:pPr>
        <w:r>
          <w:rPr>
            <w:b/>
            <w:u w:val="single"/>
          </w:rPr>
          <w:t>3e. SPECIAL CATEGORY - DOOH</w:t>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74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a0cb2"/>
    <w:rPr/>
  </w:style>
  <w:style w:type="character" w:styleId="FooterChar" w:customStyle="1">
    <w:name w:val="Footer Char"/>
    <w:basedOn w:val="DefaultParagraphFont"/>
    <w:link w:val="Footer"/>
    <w:uiPriority w:val="99"/>
    <w:qFormat/>
    <w:rsid w:val="00ca0cb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04274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042742"/>
    <w:pPr>
      <w:spacing w:lineRule="auto" w:line="276"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a0cb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0cb2"/>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LibreOffice/6.4.0.3$Windows_X86_64 LibreOffice_project/b0a288ab3d2d4774cb44b62f04d5d28733ac6df8</Application>
  <Pages>2</Pages>
  <Words>257</Words>
  <Characters>1317</Characters>
  <CharactersWithSpaces>1545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2022-04-20T07:44:00Z</dcterms:created>
  <dc:creator>office</dc:creator>
  <dc:description/>
  <dc:language>en-IN</dc:language>
  <cp:lastModifiedBy/>
  <dcterms:modified xsi:type="dcterms:W3CDTF">2023-02-27T17:43:59Z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